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11" w:rsidRDefault="00262A11" w:rsidP="00262A11">
      <w:pPr>
        <w:pStyle w:val="NoSpacing"/>
        <w:rPr>
          <w:rFonts w:ascii="NTFPreCursivef" w:hAnsi="NTFPreCursivef"/>
          <w:sz w:val="40"/>
        </w:rPr>
      </w:pPr>
      <w:r>
        <w:rPr>
          <w:rFonts w:ascii="NTFPreCursivef" w:hAnsi="NTFPreCursivef"/>
          <w:sz w:val="40"/>
        </w:rPr>
        <w:t>Starter: Match the sentence to the description.</w:t>
      </w:r>
    </w:p>
    <w:p w:rsidR="00262A11" w:rsidRDefault="00262A11" w:rsidP="00262A11">
      <w:pPr>
        <w:pStyle w:val="NoSpacing"/>
        <w:rPr>
          <w:rFonts w:ascii="NTFPreCursivef" w:hAnsi="NTFPreCursivef"/>
          <w:sz w:val="40"/>
        </w:rPr>
      </w:pPr>
    </w:p>
    <w:p w:rsidR="00262A11" w:rsidRDefault="00262A11" w:rsidP="00262A11">
      <w:pPr>
        <w:pStyle w:val="NoSpacing"/>
        <w:rPr>
          <w:rFonts w:ascii="NTFPreCursivef" w:hAnsi="NTFPreCursivef"/>
          <w:color w:val="0070C0"/>
          <w:sz w:val="40"/>
        </w:rPr>
      </w:pPr>
      <w:r w:rsidRPr="00262A11">
        <w:rPr>
          <w:rFonts w:ascii="NTFPreCursivef" w:hAnsi="NTFPreCursivef"/>
          <w:sz w:val="40"/>
        </w:rPr>
        <w:t xml:space="preserve">Underline the adjectives in </w:t>
      </w:r>
      <w:r w:rsidRPr="00262A11">
        <w:rPr>
          <w:rFonts w:ascii="NTFPreCursivef" w:hAnsi="NTFPreCursivef"/>
          <w:color w:val="0070C0"/>
          <w:sz w:val="40"/>
        </w:rPr>
        <w:t>blue.</w:t>
      </w:r>
      <w:r w:rsidR="00DA23D8">
        <w:rPr>
          <w:rFonts w:ascii="NTFPreCursivef" w:hAnsi="NTFPreCursivef"/>
          <w:color w:val="0070C0"/>
          <w:sz w:val="40"/>
        </w:rPr>
        <w:t xml:space="preserve">  </w:t>
      </w:r>
      <w:proofErr w:type="gramStart"/>
      <w:r w:rsidRPr="00262A11">
        <w:rPr>
          <w:rFonts w:ascii="NTFPreCursivef" w:hAnsi="NTFPreCursivef"/>
          <w:color w:val="000000" w:themeColor="text1"/>
          <w:sz w:val="40"/>
        </w:rPr>
        <w:t>Words to identify people, places or things</w:t>
      </w:r>
      <w:r>
        <w:rPr>
          <w:rFonts w:ascii="NTFPreCursivef" w:hAnsi="NTFPreCursivef"/>
          <w:color w:val="000000" w:themeColor="text1"/>
          <w:sz w:val="40"/>
        </w:rPr>
        <w:t>.</w:t>
      </w:r>
      <w:proofErr w:type="gramEnd"/>
    </w:p>
    <w:p w:rsidR="00262A11" w:rsidRPr="00262A11" w:rsidRDefault="00262A11" w:rsidP="00262A11">
      <w:pPr>
        <w:pStyle w:val="NoSpacing"/>
        <w:rPr>
          <w:rFonts w:ascii="NTFPreCursivef" w:hAnsi="NTFPreCursivef"/>
          <w:color w:val="000000" w:themeColor="text1"/>
          <w:sz w:val="40"/>
        </w:rPr>
      </w:pPr>
      <w:r>
        <w:rPr>
          <w:rFonts w:ascii="NTFPreCursivef" w:hAnsi="NTFPreCursivef"/>
          <w:sz w:val="40"/>
        </w:rPr>
        <w:t xml:space="preserve">Underline the nouns in </w:t>
      </w:r>
      <w:r w:rsidRPr="00262A11">
        <w:rPr>
          <w:rFonts w:ascii="NTFPreCursivef" w:hAnsi="NTFPreCursivef"/>
          <w:color w:val="FF0000"/>
          <w:sz w:val="40"/>
        </w:rPr>
        <w:t>red</w:t>
      </w:r>
      <w:r w:rsidRPr="00262A11">
        <w:rPr>
          <w:rFonts w:ascii="NTFPreCursivef" w:hAnsi="NTFPreCursivef"/>
          <w:color w:val="000000" w:themeColor="text1"/>
          <w:sz w:val="40"/>
        </w:rPr>
        <w:t xml:space="preserve">.                 </w:t>
      </w:r>
      <w:r w:rsidR="00DA23D8">
        <w:rPr>
          <w:rFonts w:ascii="NTFPreCursivef" w:hAnsi="NTFPreCursivef"/>
          <w:color w:val="000000" w:themeColor="text1"/>
          <w:sz w:val="40"/>
        </w:rPr>
        <w:t xml:space="preserve">     </w:t>
      </w:r>
      <w:proofErr w:type="gramStart"/>
      <w:r w:rsidRPr="00262A11">
        <w:rPr>
          <w:rFonts w:ascii="NTFPreCursivef" w:hAnsi="NTFPreCursivef"/>
          <w:color w:val="000000" w:themeColor="text1"/>
          <w:sz w:val="40"/>
        </w:rPr>
        <w:t>Words that describe nouns.</w:t>
      </w:r>
      <w:proofErr w:type="gramEnd"/>
    </w:p>
    <w:p w:rsidR="00262A11" w:rsidRDefault="00262A11" w:rsidP="00262A11">
      <w:pPr>
        <w:pStyle w:val="NoSpacing"/>
        <w:jc w:val="center"/>
        <w:rPr>
          <w:rFonts w:ascii="NTFPreCursivef" w:hAnsi="NTFPreCursivef"/>
          <w:sz w:val="40"/>
        </w:rPr>
      </w:pPr>
      <w:bookmarkStart w:id="0" w:name="_GoBack"/>
      <w:bookmarkEnd w:id="0"/>
    </w:p>
    <w:p w:rsidR="00262A11" w:rsidRPr="00262A11" w:rsidRDefault="00262A11" w:rsidP="00355D05">
      <w:pPr>
        <w:pStyle w:val="NoSpacing"/>
        <w:jc w:val="center"/>
        <w:rPr>
          <w:rFonts w:ascii="NTFPreCursivef" w:hAnsi="NTFPreCursivef"/>
          <w:sz w:val="40"/>
          <w:u w:val="single"/>
        </w:rPr>
      </w:pPr>
      <w:r w:rsidRPr="00262A11">
        <w:rPr>
          <w:rFonts w:ascii="NTFPreCursivef" w:hAnsi="NTFPreCursivef"/>
          <w:sz w:val="40"/>
          <w:u w:val="single"/>
        </w:rPr>
        <w:t>Can you highlight the similes using a different colour?</w:t>
      </w:r>
    </w:p>
    <w:p w:rsidR="00262A11" w:rsidRPr="00262A11" w:rsidRDefault="00262A11" w:rsidP="00262A11">
      <w:pPr>
        <w:jc w:val="center"/>
        <w:rPr>
          <w:rFonts w:ascii="NTFPreCursivef" w:hAnsi="NTFPreCursivef"/>
          <w:sz w:val="44"/>
          <w:u w:val="single"/>
        </w:rPr>
      </w:pPr>
    </w:p>
    <w:p w:rsidR="00262A11" w:rsidRDefault="00262A11" w:rsidP="00262A11">
      <w:pPr>
        <w:jc w:val="center"/>
        <w:rPr>
          <w:rFonts w:ascii="NTFPreCursivef" w:hAnsi="NTFPreCursivef"/>
          <w:sz w:val="44"/>
          <w:u w:val="single"/>
        </w:rPr>
      </w:pPr>
      <w:r>
        <w:rPr>
          <w:rFonts w:ascii="NTFPreCursivef" w:hAnsi="NTFPreCursivef"/>
          <w:sz w:val="44"/>
          <w:u w:val="single"/>
        </w:rPr>
        <w:t>The BFG Character Description</w:t>
      </w:r>
    </w:p>
    <w:p w:rsidR="00262A11" w:rsidRDefault="00262A11" w:rsidP="00262A11">
      <w:pPr>
        <w:pStyle w:val="NoSpacing"/>
        <w:jc w:val="center"/>
        <w:rPr>
          <w:rFonts w:ascii="NTFPreCursivef" w:hAnsi="NTFPreCursivef"/>
          <w:sz w:val="44"/>
          <w:szCs w:val="34"/>
        </w:rPr>
      </w:pPr>
      <w:r w:rsidRPr="00262A11">
        <w:rPr>
          <w:rFonts w:ascii="NTFPreCursivef" w:hAnsi="NTFPreCursivef"/>
          <w:sz w:val="44"/>
        </w:rPr>
        <w:t>In the moonlight, Sophie caught a glimpse of an enormous long pale wrinkly face with the most enormous ears. The nose was as sharp as a knife, and above the nose there were two bright flashing eyes, and the eyes were looking at Sophie. There was a fierce and devilish look about them.</w:t>
      </w:r>
      <w:r w:rsidRPr="00262A11">
        <w:rPr>
          <w:rFonts w:ascii="NTFPreCursivef" w:hAnsi="NTFPreCursivef"/>
          <w:sz w:val="44"/>
          <w:szCs w:val="34"/>
        </w:rPr>
        <w:t>The next moment, a huge hand with pale fingers came snaking in through the window. This was followed by an arm, an arm as thick as a tree-trunk, and the arm, the hand, the fingers were reaching towards Sophie’s bed.</w:t>
      </w:r>
    </w:p>
    <w:p w:rsidR="00262A11" w:rsidRDefault="00262A11" w:rsidP="00262A11">
      <w:pPr>
        <w:pStyle w:val="NoSpacing"/>
        <w:jc w:val="center"/>
        <w:rPr>
          <w:rFonts w:ascii="NTFPreCursivef" w:hAnsi="NTFPreCursivef"/>
          <w:sz w:val="56"/>
        </w:rPr>
      </w:pPr>
    </w:p>
    <w:p w:rsidR="00F8558F" w:rsidRPr="003D27B3" w:rsidRDefault="003D27B3" w:rsidP="00262A11">
      <w:pPr>
        <w:jc w:val="center"/>
        <w:rPr>
          <w:rFonts w:ascii="NTFPreCursivef" w:hAnsi="NTFPreCursivef"/>
          <w:sz w:val="44"/>
          <w:u w:val="single"/>
        </w:rPr>
      </w:pPr>
      <w:proofErr w:type="spellStart"/>
      <w:r w:rsidRPr="003D27B3">
        <w:rPr>
          <w:rFonts w:ascii="NTFPreCursivef" w:hAnsi="NTFPreCursivef"/>
          <w:sz w:val="44"/>
          <w:u w:val="single"/>
        </w:rPr>
        <w:t>Bloodblotter</w:t>
      </w:r>
      <w:proofErr w:type="spellEnd"/>
      <w:r w:rsidRPr="003D27B3">
        <w:rPr>
          <w:rFonts w:ascii="NTFPreCursivef" w:hAnsi="NTFPreCursivef"/>
          <w:sz w:val="44"/>
          <w:u w:val="single"/>
        </w:rPr>
        <w:t xml:space="preserve"> Character Description</w:t>
      </w:r>
    </w:p>
    <w:p w:rsidR="003D27B3" w:rsidRDefault="003D27B3" w:rsidP="003D27B3">
      <w:pPr>
        <w:jc w:val="center"/>
        <w:rPr>
          <w:rFonts w:ascii="NTFPreCursivef" w:hAnsi="NTFPreCursivef"/>
          <w:sz w:val="44"/>
        </w:rPr>
      </w:pPr>
      <w:r w:rsidRPr="003D27B3">
        <w:rPr>
          <w:rFonts w:ascii="NTFPreCursivef" w:hAnsi="NTFPreCursivef"/>
          <w:sz w:val="44"/>
        </w:rPr>
        <w:t>His foul face was round and squashy looking. The eyes were tiny black holes. The nose was small. But the mouth was huge. It spread right across the face almost ear to ear, and it had lips like two gigantic purple frankfurters lying on top of the other. Craggy yellow teeth stuck out between two purple frankfurter lips, and rivers of spit ran down over his chin.</w:t>
      </w:r>
    </w:p>
    <w:p w:rsidR="00262A11" w:rsidRPr="003D27B3" w:rsidRDefault="00262A11" w:rsidP="00262A11">
      <w:pPr>
        <w:rPr>
          <w:rFonts w:ascii="NTFPreCursivef" w:hAnsi="NTFPreCursivef"/>
          <w:sz w:val="44"/>
        </w:rPr>
      </w:pPr>
    </w:p>
    <w:sectPr w:rsidR="00262A11" w:rsidRPr="003D27B3" w:rsidSect="00262A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7B3"/>
    <w:rsid w:val="001C079C"/>
    <w:rsid w:val="00262A11"/>
    <w:rsid w:val="00355D05"/>
    <w:rsid w:val="003D27B3"/>
    <w:rsid w:val="005F1F57"/>
    <w:rsid w:val="00A34687"/>
    <w:rsid w:val="00DA23D8"/>
    <w:rsid w:val="00F855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A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699C-146D-464D-B777-C6FECDCB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palmer</dc:creator>
  <cp:keywords/>
  <dc:description/>
  <cp:lastModifiedBy>Sue</cp:lastModifiedBy>
  <cp:revision>5</cp:revision>
  <dcterms:created xsi:type="dcterms:W3CDTF">2021-02-16T11:11:00Z</dcterms:created>
  <dcterms:modified xsi:type="dcterms:W3CDTF">2021-02-20T11:46:00Z</dcterms:modified>
</cp:coreProperties>
</file>