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6EB2B" w14:textId="543D8FE1" w:rsidR="00044D6E" w:rsidRDefault="00044D6E">
      <w:pPr>
        <w:rPr>
          <w:rFonts w:ascii="NTFPreCursive-normal" w:hAnsi="NTFPreCursive-normal"/>
          <w:sz w:val="36"/>
          <w:szCs w:val="36"/>
        </w:rPr>
      </w:pPr>
      <w:r>
        <w:rPr>
          <w:rFonts w:ascii="NTFPreCursive-normal" w:hAnsi="NTFPreCursive-norm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51881" wp14:editId="3A2A3C8E">
                <wp:simplePos x="0" y="0"/>
                <wp:positionH relativeFrom="column">
                  <wp:posOffset>3971634</wp:posOffset>
                </wp:positionH>
                <wp:positionV relativeFrom="paragraph">
                  <wp:posOffset>-240228</wp:posOffset>
                </wp:positionV>
                <wp:extent cx="1978702" cy="154374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702" cy="15437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0B130" w14:textId="77777777" w:rsidR="00044D6E" w:rsidRPr="00044D6E" w:rsidRDefault="00044D6E" w:rsidP="00044D6E">
                            <w:pPr>
                              <w:pStyle w:val="NormalWeb"/>
                              <w:keepLines/>
                              <w:widowControl w:val="0"/>
                              <w:rPr>
                                <w:rFonts w:ascii="NTFPreCursive-normal" w:hAnsi="NTFPreCursive-normal"/>
                                <w:sz w:val="28"/>
                                <w:szCs w:val="28"/>
                              </w:rPr>
                            </w:pPr>
                            <w:r w:rsidRPr="00044D6E">
                              <w:rPr>
                                <w:rFonts w:ascii="NTFPreCursive-normal" w:hAnsi="NTFPreCursive-normal"/>
                                <w:sz w:val="28"/>
                                <w:szCs w:val="28"/>
                              </w:rPr>
                              <w:t xml:space="preserve">297 Box, </w:t>
                            </w:r>
                          </w:p>
                          <w:p w14:paraId="0E757D16" w14:textId="77777777" w:rsidR="00B37EA9" w:rsidRDefault="00044D6E" w:rsidP="00044D6E">
                            <w:pPr>
                              <w:pStyle w:val="NormalWeb"/>
                              <w:keepLines/>
                              <w:widowControl w:val="0"/>
                              <w:rPr>
                                <w:rFonts w:ascii="NTFPreCursive-normal" w:hAnsi="NTFPreCursive-normal"/>
                                <w:sz w:val="28"/>
                                <w:szCs w:val="28"/>
                              </w:rPr>
                            </w:pPr>
                            <w:r w:rsidRPr="00044D6E">
                              <w:rPr>
                                <w:rFonts w:ascii="NTFPreCursive-normal" w:hAnsi="NTFPreCursive-normal"/>
                                <w:sz w:val="28"/>
                                <w:szCs w:val="28"/>
                              </w:rPr>
                              <w:t xml:space="preserve">130 </w:t>
                            </w:r>
                            <w:proofErr w:type="spellStart"/>
                            <w:r w:rsidRPr="00044D6E">
                              <w:rPr>
                                <w:rFonts w:ascii="NTFPreCursive-normal" w:hAnsi="NTFPreCursive-normal"/>
                                <w:sz w:val="28"/>
                                <w:szCs w:val="28"/>
                              </w:rPr>
                              <w:t>Meilong</w:t>
                            </w:r>
                            <w:proofErr w:type="spellEnd"/>
                            <w:r w:rsidRPr="00044D6E">
                              <w:rPr>
                                <w:rFonts w:ascii="NTFPreCursive-normal" w:hAnsi="NTFPreCursive-normal"/>
                                <w:sz w:val="28"/>
                                <w:szCs w:val="28"/>
                              </w:rPr>
                              <w:t xml:space="preserve"> Road, </w:t>
                            </w:r>
                          </w:p>
                          <w:p w14:paraId="302E0CD1" w14:textId="7BBCA0E5" w:rsidR="00044D6E" w:rsidRPr="00044D6E" w:rsidRDefault="00044D6E" w:rsidP="00044D6E">
                            <w:pPr>
                              <w:pStyle w:val="NormalWeb"/>
                              <w:keepLines/>
                              <w:widowControl w:val="0"/>
                              <w:rPr>
                                <w:rFonts w:ascii="NTFPreCursive-normal" w:hAnsi="NTFPreCursive-normal"/>
                                <w:sz w:val="28"/>
                                <w:szCs w:val="28"/>
                              </w:rPr>
                            </w:pPr>
                            <w:r w:rsidRPr="00044D6E">
                              <w:rPr>
                                <w:rFonts w:ascii="NTFPreCursive-normal" w:hAnsi="NTFPreCursive-normal"/>
                                <w:sz w:val="28"/>
                                <w:szCs w:val="28"/>
                              </w:rPr>
                              <w:t xml:space="preserve">Shanghai, </w:t>
                            </w:r>
                          </w:p>
                          <w:p w14:paraId="702C47D2" w14:textId="261935B4" w:rsidR="00044D6E" w:rsidRPr="00044D6E" w:rsidRDefault="00044D6E" w:rsidP="00044D6E">
                            <w:pPr>
                              <w:pStyle w:val="NormalWeb"/>
                              <w:keepLines/>
                              <w:widowControl w:val="0"/>
                              <w:rPr>
                                <w:rFonts w:ascii="NTFPreCursive-normal" w:hAnsi="NTFPreCursive-normal"/>
                              </w:rPr>
                            </w:pPr>
                            <w:r w:rsidRPr="00044D6E">
                              <w:rPr>
                                <w:rFonts w:ascii="NTFPreCursive-normal" w:hAnsi="NTFPreCursive-normal"/>
                                <w:sz w:val="28"/>
                                <w:szCs w:val="28"/>
                              </w:rPr>
                              <w:t xml:space="preserve">China </w:t>
                            </w:r>
                          </w:p>
                          <w:p w14:paraId="6B41B225" w14:textId="77777777" w:rsidR="00044D6E" w:rsidRDefault="00044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518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2.75pt;margin-top:-18.9pt;width:155.8pt;height:121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" filled="f" stroked="f" strokeweight=".5pt">
                <v:textbox>
                  <w:txbxContent>
                    <w:p w14:paraId="2F70B130" w14:textId="77777777" w:rsidR="00044D6E" w:rsidRPr="00044D6E" w:rsidRDefault="00044D6E" w:rsidP="00044D6E">
                      <w:pPr>
                        <w:pStyle w:val="NormalWeb"/>
                        <w:keepLines/>
                        <w:widowControl w:val="0"/>
                        <w:rPr>
                          <w:rFonts w:ascii="NTFPreCursive-normal" w:hAnsi="NTFPreCursive-normal"/>
                          <w:sz w:val="28"/>
                          <w:szCs w:val="28"/>
                        </w:rPr>
                      </w:pPr>
                      <w:r w:rsidRPr="00044D6E">
                        <w:rPr>
                          <w:rFonts w:ascii="NTFPreCursive-normal" w:hAnsi="NTFPreCursive-normal"/>
                          <w:sz w:val="28"/>
                          <w:szCs w:val="28"/>
                        </w:rPr>
                        <w:t xml:space="preserve">297 Box, </w:t>
                      </w:r>
                    </w:p>
                    <w:p w14:paraId="0E757D16" w14:textId="77777777" w:rsidR="00B37EA9" w:rsidRDefault="00044D6E" w:rsidP="00044D6E">
                      <w:pPr>
                        <w:pStyle w:val="NormalWeb"/>
                        <w:keepLines/>
                        <w:widowControl w:val="0"/>
                        <w:rPr>
                          <w:rFonts w:ascii="NTFPreCursive-normal" w:hAnsi="NTFPreCursive-normal"/>
                          <w:sz w:val="28"/>
                          <w:szCs w:val="28"/>
                        </w:rPr>
                      </w:pPr>
                      <w:r w:rsidRPr="00044D6E">
                        <w:rPr>
                          <w:rFonts w:ascii="NTFPreCursive-normal" w:hAnsi="NTFPreCursive-normal"/>
                          <w:sz w:val="28"/>
                          <w:szCs w:val="28"/>
                        </w:rPr>
                        <w:t xml:space="preserve">130 </w:t>
                      </w:r>
                      <w:proofErr w:type="spellStart"/>
                      <w:r w:rsidRPr="00044D6E">
                        <w:rPr>
                          <w:rFonts w:ascii="NTFPreCursive-normal" w:hAnsi="NTFPreCursive-normal"/>
                          <w:sz w:val="28"/>
                          <w:szCs w:val="28"/>
                        </w:rPr>
                        <w:t>Meilong</w:t>
                      </w:r>
                      <w:proofErr w:type="spellEnd"/>
                      <w:r w:rsidRPr="00044D6E">
                        <w:rPr>
                          <w:rFonts w:ascii="NTFPreCursive-normal" w:hAnsi="NTFPreCursive-normal"/>
                          <w:sz w:val="28"/>
                          <w:szCs w:val="28"/>
                        </w:rPr>
                        <w:t xml:space="preserve"> Road, </w:t>
                      </w:r>
                    </w:p>
                    <w:p w14:paraId="302E0CD1" w14:textId="7BBCA0E5" w:rsidR="00044D6E" w:rsidRPr="00044D6E" w:rsidRDefault="00044D6E" w:rsidP="00044D6E">
                      <w:pPr>
                        <w:pStyle w:val="NormalWeb"/>
                        <w:keepLines/>
                        <w:widowControl w:val="0"/>
                        <w:rPr>
                          <w:rFonts w:ascii="NTFPreCursive-normal" w:hAnsi="NTFPreCursive-normal"/>
                          <w:sz w:val="28"/>
                          <w:szCs w:val="28"/>
                        </w:rPr>
                      </w:pPr>
                      <w:r w:rsidRPr="00044D6E">
                        <w:rPr>
                          <w:rFonts w:ascii="NTFPreCursive-normal" w:hAnsi="NTFPreCursive-normal"/>
                          <w:sz w:val="28"/>
                          <w:szCs w:val="28"/>
                        </w:rPr>
                        <w:t xml:space="preserve">Shanghai, </w:t>
                      </w:r>
                    </w:p>
                    <w:p w14:paraId="702C47D2" w14:textId="261935B4" w:rsidR="00044D6E" w:rsidRPr="00044D6E" w:rsidRDefault="00044D6E" w:rsidP="00044D6E">
                      <w:pPr>
                        <w:pStyle w:val="NormalWeb"/>
                        <w:keepLines/>
                        <w:widowControl w:val="0"/>
                        <w:rPr>
                          <w:rFonts w:ascii="NTFPreCursive-normal" w:hAnsi="NTFPreCursive-normal"/>
                        </w:rPr>
                      </w:pPr>
                      <w:r w:rsidRPr="00044D6E">
                        <w:rPr>
                          <w:rFonts w:ascii="NTFPreCursive-normal" w:hAnsi="NTFPreCursive-normal"/>
                          <w:sz w:val="28"/>
                          <w:szCs w:val="28"/>
                        </w:rPr>
                        <w:t xml:space="preserve">China </w:t>
                      </w:r>
                    </w:p>
                    <w:p w14:paraId="6B41B225" w14:textId="77777777" w:rsidR="00044D6E" w:rsidRDefault="00044D6E"/>
                  </w:txbxContent>
                </v:textbox>
              </v:shape>
            </w:pict>
          </mc:Fallback>
        </mc:AlternateContent>
      </w:r>
    </w:p>
    <w:p w14:paraId="76C12AD1" w14:textId="77777777" w:rsidR="00044D6E" w:rsidRDefault="00044D6E">
      <w:pPr>
        <w:rPr>
          <w:rFonts w:ascii="NTFPreCursive-normal" w:hAnsi="NTFPreCursive-normal"/>
          <w:sz w:val="36"/>
          <w:szCs w:val="36"/>
        </w:rPr>
      </w:pPr>
    </w:p>
    <w:p w14:paraId="7B2104E8" w14:textId="6971F7D5" w:rsidR="00A32C41" w:rsidRDefault="00F0252A">
      <w:pPr>
        <w:rPr>
          <w:rFonts w:ascii="NTFPreCursive-normal" w:hAnsi="NTFPreCursive-normal"/>
          <w:sz w:val="36"/>
          <w:szCs w:val="36"/>
        </w:rPr>
      </w:pPr>
      <w:r>
        <w:rPr>
          <w:rFonts w:ascii="NTFPreCursive-normal" w:hAnsi="NTFPreCursive-normal"/>
          <w:sz w:val="36"/>
          <w:szCs w:val="36"/>
        </w:rPr>
        <w:t xml:space="preserve">Dear </w:t>
      </w:r>
      <w:proofErr w:type="gramStart"/>
      <w:r>
        <w:rPr>
          <w:rFonts w:ascii="NTFPreCursive-normal" w:hAnsi="NTFPreCursive-normal"/>
          <w:sz w:val="36"/>
          <w:szCs w:val="36"/>
        </w:rPr>
        <w:t>Year</w:t>
      </w:r>
      <w:proofErr w:type="gramEnd"/>
      <w:r>
        <w:rPr>
          <w:rFonts w:ascii="NTFPreCursive-normal" w:hAnsi="NTFPreCursive-normal"/>
          <w:sz w:val="36"/>
          <w:szCs w:val="36"/>
        </w:rPr>
        <w:t xml:space="preserve"> One,</w:t>
      </w:r>
    </w:p>
    <w:p w14:paraId="0B41EFCF" w14:textId="7B9991BE" w:rsidR="00F0252A" w:rsidRDefault="00F0252A">
      <w:pPr>
        <w:rPr>
          <w:rFonts w:ascii="NTFPreCursive-normal" w:hAnsi="NTFPreCursive-normal"/>
          <w:sz w:val="36"/>
          <w:szCs w:val="36"/>
        </w:rPr>
      </w:pPr>
    </w:p>
    <w:p w14:paraId="6F735249" w14:textId="77777777" w:rsidR="00044D6E" w:rsidRDefault="00044D6E">
      <w:pPr>
        <w:rPr>
          <w:rFonts w:ascii="NTFPreCursive-normal" w:hAnsi="NTFPreCursive-normal"/>
          <w:sz w:val="36"/>
          <w:szCs w:val="36"/>
        </w:rPr>
      </w:pPr>
    </w:p>
    <w:p w14:paraId="51E98FE4" w14:textId="77777777" w:rsidR="00044D6E" w:rsidRDefault="00044D6E">
      <w:pPr>
        <w:rPr>
          <w:rFonts w:ascii="NTFPreCursive-normal" w:hAnsi="NTFPreCursive-normal"/>
          <w:sz w:val="36"/>
          <w:szCs w:val="36"/>
        </w:rPr>
      </w:pPr>
    </w:p>
    <w:p w14:paraId="7C0B5E45" w14:textId="3628AFB5" w:rsidR="00F0252A" w:rsidRDefault="00F0252A">
      <w:pPr>
        <w:rPr>
          <w:rFonts w:ascii="NTFPreCursive-normal" w:hAnsi="NTFPreCursive-normal"/>
          <w:sz w:val="36"/>
          <w:szCs w:val="36"/>
        </w:rPr>
      </w:pPr>
      <w:r>
        <w:rPr>
          <w:rFonts w:ascii="NTFPreCursive-normal" w:hAnsi="NTFPreCursive-normal"/>
          <w:sz w:val="36"/>
          <w:szCs w:val="36"/>
        </w:rPr>
        <w:t xml:space="preserve">How are you? </w:t>
      </w:r>
      <w:r w:rsidR="00044D6E">
        <w:rPr>
          <w:rFonts w:ascii="NTFPreCursive-normal" w:hAnsi="NTFPreCursive-normal"/>
          <w:sz w:val="36"/>
          <w:szCs w:val="36"/>
        </w:rPr>
        <w:t>I hope</w:t>
      </w:r>
      <w:r>
        <w:rPr>
          <w:rFonts w:ascii="NTFPreCursive-normal" w:hAnsi="NTFPreCursive-normal"/>
          <w:sz w:val="36"/>
          <w:szCs w:val="36"/>
        </w:rPr>
        <w:t xml:space="preserve"> you ha</w:t>
      </w:r>
      <w:r w:rsidR="00044D6E">
        <w:rPr>
          <w:rFonts w:ascii="NTFPreCursive-normal" w:hAnsi="NTFPreCursive-normal"/>
          <w:sz w:val="36"/>
          <w:szCs w:val="36"/>
        </w:rPr>
        <w:t>d</w:t>
      </w:r>
      <w:r>
        <w:rPr>
          <w:rFonts w:ascii="NTFPreCursive-normal" w:hAnsi="NTFPreCursive-normal"/>
          <w:sz w:val="36"/>
          <w:szCs w:val="36"/>
        </w:rPr>
        <w:t xml:space="preserve"> a good Christmas</w:t>
      </w:r>
      <w:r w:rsidR="00044D6E">
        <w:rPr>
          <w:rFonts w:ascii="NTFPreCursive-normal" w:hAnsi="NTFPreCursive-normal"/>
          <w:sz w:val="36"/>
          <w:szCs w:val="36"/>
        </w:rPr>
        <w:t>!</w:t>
      </w:r>
    </w:p>
    <w:p w14:paraId="6BEDCC2F" w14:textId="1CBF155F" w:rsidR="00F0252A" w:rsidRDefault="00F0252A">
      <w:pPr>
        <w:rPr>
          <w:rFonts w:ascii="NTFPreCursive-normal" w:hAnsi="NTFPreCursive-normal"/>
          <w:sz w:val="36"/>
          <w:szCs w:val="36"/>
        </w:rPr>
      </w:pPr>
    </w:p>
    <w:p w14:paraId="41DEFA1B" w14:textId="7C176B82" w:rsidR="00B37EA9" w:rsidRDefault="00F0252A">
      <w:pPr>
        <w:rPr>
          <w:rFonts w:ascii="NTFPreCursive-normal" w:hAnsi="NTFPreCursive-normal"/>
          <w:sz w:val="36"/>
          <w:szCs w:val="36"/>
        </w:rPr>
      </w:pPr>
      <w:r>
        <w:rPr>
          <w:rFonts w:ascii="NTFPreCursive-normal" w:hAnsi="NTFPreCursive-normal"/>
          <w:sz w:val="36"/>
          <w:szCs w:val="36"/>
        </w:rPr>
        <w:t>I’m writing to you to ask you a huge favour</w:t>
      </w:r>
      <w:r w:rsidR="009D4E52">
        <w:rPr>
          <w:rFonts w:ascii="NTFPreCursive-normal" w:hAnsi="NTFPreCursive-normal"/>
          <w:sz w:val="36"/>
          <w:szCs w:val="36"/>
        </w:rPr>
        <w:t xml:space="preserve">. </w:t>
      </w:r>
      <w:r>
        <w:rPr>
          <w:rFonts w:ascii="NTFPreCursive-normal" w:hAnsi="NTFPreCursive-normal"/>
          <w:sz w:val="36"/>
          <w:szCs w:val="36"/>
        </w:rPr>
        <w:t>I know you’re aware that, here in China, we’re</w:t>
      </w:r>
      <w:r w:rsidR="00BF7B00">
        <w:rPr>
          <w:rFonts w:ascii="NTFPreCursive-normal" w:hAnsi="NTFPreCursive-normal"/>
          <w:sz w:val="36"/>
          <w:szCs w:val="36"/>
        </w:rPr>
        <w:t xml:space="preserve"> soon going to be</w:t>
      </w:r>
      <w:r>
        <w:rPr>
          <w:rFonts w:ascii="NTFPreCursive-normal" w:hAnsi="NTFPreCursive-normal"/>
          <w:sz w:val="36"/>
          <w:szCs w:val="36"/>
        </w:rPr>
        <w:t xml:space="preserve"> getting ready to prepare for our New Year – the Year of the Ox! I’m so excited </w:t>
      </w:r>
      <w:r w:rsidR="00502310">
        <w:rPr>
          <w:rFonts w:ascii="NTFPreCursive-normal" w:hAnsi="NTFPreCursive-normal"/>
          <w:sz w:val="36"/>
          <w:szCs w:val="36"/>
        </w:rPr>
        <w:t>(although the Year of the Dragon is definitely the best!)</w:t>
      </w:r>
      <w:r>
        <w:rPr>
          <w:rFonts w:ascii="NTFPreCursive-normal" w:hAnsi="NTFPreCursive-normal"/>
          <w:sz w:val="36"/>
          <w:szCs w:val="36"/>
        </w:rPr>
        <w:t xml:space="preserve"> I’ve been told you celebrate</w:t>
      </w:r>
      <w:r w:rsidR="00BF7B00">
        <w:rPr>
          <w:rFonts w:ascii="NTFPreCursive-normal" w:hAnsi="NTFPreCursive-normal"/>
          <w:sz w:val="36"/>
          <w:szCs w:val="36"/>
        </w:rPr>
        <w:t xml:space="preserve"> your New Year a bit differently and at a different time. </w:t>
      </w:r>
      <w:r w:rsidR="00B37EA9">
        <w:rPr>
          <w:rFonts w:ascii="NTFPreCursive-normal" w:hAnsi="NTFPreCursive-normal"/>
          <w:sz w:val="36"/>
          <w:szCs w:val="36"/>
        </w:rPr>
        <w:t xml:space="preserve">Please may you </w:t>
      </w:r>
      <w:r w:rsidR="00BF7B00">
        <w:rPr>
          <w:rFonts w:ascii="NTFPreCursive-normal" w:hAnsi="NTFPreCursive-normal"/>
          <w:sz w:val="36"/>
          <w:szCs w:val="36"/>
        </w:rPr>
        <w:t>respond to my letter to let me know when and how you celebrate your New Year</w:t>
      </w:r>
      <w:r w:rsidR="00B37EA9">
        <w:rPr>
          <w:rFonts w:ascii="NTFPreCursive-normal" w:hAnsi="NTFPreCursive-normal"/>
          <w:sz w:val="36"/>
          <w:szCs w:val="36"/>
        </w:rPr>
        <w:t xml:space="preserve">? </w:t>
      </w:r>
      <w:r w:rsidR="00BF7B00">
        <w:rPr>
          <w:rFonts w:ascii="NTFPreCursive-normal" w:hAnsi="NTFPreCursive-normal"/>
          <w:sz w:val="36"/>
          <w:szCs w:val="36"/>
        </w:rPr>
        <w:t>Also, if you have any questions for me about how I prepare and celebrate my New Year, please</w:t>
      </w:r>
      <w:r w:rsidR="009D4E52">
        <w:rPr>
          <w:rFonts w:ascii="NTFPreCursive-normal" w:hAnsi="NTFPreCursive-normal"/>
          <w:sz w:val="36"/>
          <w:szCs w:val="36"/>
        </w:rPr>
        <w:t xml:space="preserve"> just</w:t>
      </w:r>
      <w:r w:rsidR="00BF7B00">
        <w:rPr>
          <w:rFonts w:ascii="NTFPreCursive-normal" w:hAnsi="NTFPreCursive-normal"/>
          <w:sz w:val="36"/>
          <w:szCs w:val="36"/>
        </w:rPr>
        <w:t xml:space="preserve"> as</w:t>
      </w:r>
      <w:r w:rsidR="009D4E52">
        <w:rPr>
          <w:rFonts w:ascii="NTFPreCursive-normal" w:hAnsi="NTFPreCursive-normal"/>
          <w:sz w:val="36"/>
          <w:szCs w:val="36"/>
        </w:rPr>
        <w:t xml:space="preserve">k. </w:t>
      </w:r>
    </w:p>
    <w:p w14:paraId="5035BE1A" w14:textId="15FB6A0F" w:rsidR="00B37EA9" w:rsidRDefault="00502310">
      <w:pPr>
        <w:rPr>
          <w:rFonts w:ascii="NTFPreCursive-normal" w:hAnsi="NTFPreCursive-normal"/>
          <w:sz w:val="36"/>
          <w:szCs w:val="36"/>
        </w:rPr>
      </w:pPr>
      <w:r w:rsidRPr="0050231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5CF95EC" wp14:editId="202C22CB">
            <wp:simplePos x="0" y="0"/>
            <wp:positionH relativeFrom="column">
              <wp:posOffset>3792512</wp:posOffset>
            </wp:positionH>
            <wp:positionV relativeFrom="paragraph">
              <wp:posOffset>51664</wp:posOffset>
            </wp:positionV>
            <wp:extent cx="1799590" cy="2247900"/>
            <wp:effectExtent l="0" t="0" r="3810" b="0"/>
            <wp:wrapThrough wrapText="bothSides">
              <wp:wrapPolygon edited="0">
                <wp:start x="10823" y="0"/>
                <wp:lineTo x="4725" y="1220"/>
                <wp:lineTo x="2744" y="1708"/>
                <wp:lineTo x="0" y="2807"/>
                <wp:lineTo x="0" y="5614"/>
                <wp:lineTo x="4573" y="5858"/>
                <wp:lineTo x="2287" y="6712"/>
                <wp:lineTo x="2287" y="7688"/>
                <wp:lineTo x="4878" y="7810"/>
                <wp:lineTo x="2287" y="9763"/>
                <wp:lineTo x="1067" y="11715"/>
                <wp:lineTo x="1219" y="13790"/>
                <wp:lineTo x="5183" y="15620"/>
                <wp:lineTo x="4725" y="16353"/>
                <wp:lineTo x="4116" y="20014"/>
                <wp:lineTo x="4573" y="21478"/>
                <wp:lineTo x="15396" y="21478"/>
                <wp:lineTo x="13719" y="19525"/>
                <wp:lineTo x="17682" y="17695"/>
                <wp:lineTo x="17682" y="17573"/>
                <wp:lineTo x="16311" y="15620"/>
                <wp:lineTo x="20884" y="14888"/>
                <wp:lineTo x="21493" y="14034"/>
                <wp:lineTo x="21188" y="13668"/>
                <wp:lineTo x="19207" y="12081"/>
                <wp:lineTo x="18445" y="10861"/>
                <wp:lineTo x="17835" y="8664"/>
                <wp:lineTo x="16311" y="5858"/>
                <wp:lineTo x="17225" y="3661"/>
                <wp:lineTo x="15548" y="2929"/>
                <wp:lineTo x="12347" y="1953"/>
                <wp:lineTo x="14481" y="1953"/>
                <wp:lineTo x="14329" y="1098"/>
                <wp:lineTo x="11737" y="0"/>
                <wp:lineTo x="10823" y="0"/>
              </wp:wrapPolygon>
            </wp:wrapThrough>
            <wp:docPr id="2" name="Picture 2" descr="Mushu | Heroes and villian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hu | Heroes and villians Wiki | Fand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3F6AF" w14:textId="10E3C1E6" w:rsidR="00BF7B00" w:rsidRDefault="009D4E52">
      <w:pPr>
        <w:rPr>
          <w:rFonts w:ascii="NTFPreCursive-normal" w:hAnsi="NTFPreCursive-normal"/>
          <w:sz w:val="36"/>
          <w:szCs w:val="36"/>
        </w:rPr>
      </w:pPr>
      <w:r>
        <w:rPr>
          <w:rFonts w:ascii="NTFPreCursive-normal" w:hAnsi="NTFPreCursive-normal"/>
          <w:sz w:val="36"/>
          <w:szCs w:val="36"/>
        </w:rPr>
        <w:t>I’m really looking forward to your letters!</w:t>
      </w:r>
    </w:p>
    <w:p w14:paraId="7C94EE8C" w14:textId="687C982D" w:rsidR="00BF7B00" w:rsidRDefault="00BF7B00">
      <w:pPr>
        <w:rPr>
          <w:rFonts w:ascii="NTFPreCursive-normal" w:hAnsi="NTFPreCursive-normal"/>
          <w:sz w:val="36"/>
          <w:szCs w:val="36"/>
        </w:rPr>
      </w:pPr>
    </w:p>
    <w:p w14:paraId="56A1F7E7" w14:textId="5E1C0390" w:rsidR="00BF7B00" w:rsidRDefault="00BF7B00">
      <w:pPr>
        <w:rPr>
          <w:rFonts w:ascii="NTFPreCursive-normal" w:hAnsi="NTFPreCursive-normal"/>
          <w:sz w:val="36"/>
          <w:szCs w:val="36"/>
        </w:rPr>
      </w:pPr>
      <w:r>
        <w:rPr>
          <w:rFonts w:ascii="NTFPreCursive-normal" w:hAnsi="NTFPreCursive-normal"/>
          <w:sz w:val="36"/>
          <w:szCs w:val="36"/>
        </w:rPr>
        <w:t xml:space="preserve">Love from, </w:t>
      </w:r>
    </w:p>
    <w:p w14:paraId="7984075F" w14:textId="591BD041" w:rsidR="00BF7B00" w:rsidRDefault="00BF7B00">
      <w:pPr>
        <w:rPr>
          <w:rFonts w:ascii="NTFPreCursive-normal" w:hAnsi="NTFPreCursive-normal"/>
          <w:sz w:val="36"/>
          <w:szCs w:val="36"/>
        </w:rPr>
      </w:pPr>
    </w:p>
    <w:p w14:paraId="1B113A7D" w14:textId="379A7FC6" w:rsidR="00BF7B00" w:rsidRDefault="00BF7B00">
      <w:pPr>
        <w:rPr>
          <w:rFonts w:ascii="NTFPreCursive-normal" w:hAnsi="NTFPreCursive-normal"/>
          <w:sz w:val="36"/>
          <w:szCs w:val="36"/>
        </w:rPr>
      </w:pPr>
      <w:proofErr w:type="spellStart"/>
      <w:r>
        <w:rPr>
          <w:rFonts w:ascii="NTFPreCursive-normal" w:hAnsi="NTFPreCursive-normal"/>
          <w:sz w:val="36"/>
          <w:szCs w:val="36"/>
        </w:rPr>
        <w:t>Mu</w:t>
      </w:r>
      <w:r w:rsidR="00502310">
        <w:rPr>
          <w:rFonts w:ascii="NTFPreCursive-normal" w:hAnsi="NTFPreCursive-normal"/>
          <w:sz w:val="36"/>
          <w:szCs w:val="36"/>
        </w:rPr>
        <w:t>shu</w:t>
      </w:r>
      <w:proofErr w:type="spellEnd"/>
    </w:p>
    <w:p w14:paraId="4E43EB5C" w14:textId="77777777" w:rsidR="00BF7B00" w:rsidRDefault="00BF7B00">
      <w:pPr>
        <w:rPr>
          <w:rFonts w:ascii="NTFPreCursive-normal" w:hAnsi="NTFPreCursive-normal"/>
          <w:sz w:val="36"/>
          <w:szCs w:val="36"/>
        </w:rPr>
      </w:pPr>
    </w:p>
    <w:p w14:paraId="494061B6" w14:textId="45F1504B" w:rsidR="00F0252A" w:rsidRDefault="00F0252A">
      <w:pPr>
        <w:rPr>
          <w:rFonts w:ascii="NTFPreCursive-normal" w:hAnsi="NTFPreCursive-normal"/>
          <w:sz w:val="36"/>
          <w:szCs w:val="36"/>
        </w:rPr>
      </w:pPr>
    </w:p>
    <w:p w14:paraId="17B76311" w14:textId="3BECF020" w:rsidR="00502310" w:rsidRPr="00502310" w:rsidRDefault="00502310" w:rsidP="00502310">
      <w:pPr>
        <w:rPr>
          <w:rFonts w:ascii="Times New Roman" w:eastAsia="Times New Roman" w:hAnsi="Times New Roman" w:cs="Times New Roman"/>
          <w:lang w:eastAsia="en-GB"/>
        </w:rPr>
      </w:pPr>
      <w:r w:rsidRPr="0050231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502310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"/var/folders/w9/vz2ykfv93c7cqbj7q22lqthw0000gn/T/com.microsoft.Word/WebArchiveCopyPasteTempFiles/450?cb=20190420033858" \* MERGEFORMATINET </w:instrText>
      </w:r>
      <w:r w:rsidRPr="0050231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50231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5A22A88" w14:textId="4B6FAAE1" w:rsidR="00F0252A" w:rsidRPr="00F0252A" w:rsidRDefault="00F0252A">
      <w:pPr>
        <w:rPr>
          <w:rFonts w:ascii="NTFPreCursive-normal" w:hAnsi="NTFPreCursive-normal"/>
          <w:sz w:val="36"/>
          <w:szCs w:val="36"/>
        </w:rPr>
      </w:pPr>
    </w:p>
    <w:sectPr w:rsidR="00F0252A" w:rsidRPr="00F0252A" w:rsidSect="001A1B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-normal">
    <w:altName w:val="﷽﷽﷽﷽﷽﷽﷽﷽rsive-normal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2A"/>
    <w:rsid w:val="00044D6E"/>
    <w:rsid w:val="001A1B49"/>
    <w:rsid w:val="00502310"/>
    <w:rsid w:val="009D4E52"/>
    <w:rsid w:val="00A32C41"/>
    <w:rsid w:val="00B37EA9"/>
    <w:rsid w:val="00BF7B00"/>
    <w:rsid w:val="00F0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66C3"/>
  <w15:chartTrackingRefBased/>
  <w15:docId w15:val="{AA0E36B6-0D4F-6549-A765-93D7B9E3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D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2</cp:revision>
  <dcterms:created xsi:type="dcterms:W3CDTF">2021-01-12T20:17:00Z</dcterms:created>
  <dcterms:modified xsi:type="dcterms:W3CDTF">2021-01-12T20:17:00Z</dcterms:modified>
</cp:coreProperties>
</file>