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0B" w:rsidRDefault="00B6110B" w:rsidP="00B6110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7948930</wp:posOffset>
            </wp:positionH>
            <wp:positionV relativeFrom="paragraph">
              <wp:posOffset>-776605</wp:posOffset>
            </wp:positionV>
            <wp:extent cx="861695" cy="581025"/>
            <wp:effectExtent l="19050" t="0" r="0" b="0"/>
            <wp:wrapNone/>
            <wp:docPr id="2" name="Picture 6" descr="A_Colorful_Cartoon_Boy_Using_a_Magnifying_Glass_To_Investigate_Royalty_Free_Clipart_Picture_100807-204968-0030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_Colorful_Cartoon_Boy_Using_a_Magnifying_Glass_To_Investigate_Royalty_Free_Clipart_Picture_100807-204968-003053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81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6.75pt;margin-top:-4pt;width:531.5pt;height:96.4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6110B" w:rsidRPr="00B6110B" w:rsidRDefault="00B6110B" w:rsidP="00B6110B">
                  <w:pPr>
                    <w:widowControl w:val="0"/>
                    <w:ind w:left="567" w:hanging="567"/>
                    <w:jc w:val="center"/>
                    <w:rPr>
                      <w:rFonts w:ascii="Comic Sans MS" w:hAnsi="Comic Sans MS"/>
                      <w:sz w:val="22"/>
                      <w:szCs w:val="32"/>
                    </w:rPr>
                  </w:pPr>
                  <w:r w:rsidRPr="00B6110B">
                    <w:rPr>
                      <w:rFonts w:ascii="Comic Sans MS" w:hAnsi="Comic Sans MS"/>
                      <w:sz w:val="22"/>
                      <w:szCs w:val="32"/>
                    </w:rPr>
                    <w:t>1.</w:t>
                  </w:r>
                  <w:r w:rsidRPr="00B6110B">
                    <w:rPr>
                      <w:sz w:val="14"/>
                    </w:rPr>
                    <w:t> </w:t>
                  </w:r>
                  <w:r w:rsidRPr="00B6110B">
                    <w:rPr>
                      <w:rFonts w:ascii="Comic Sans MS" w:hAnsi="Comic Sans MS"/>
                      <w:sz w:val="22"/>
                      <w:szCs w:val="32"/>
                    </w:rPr>
                    <w:t xml:space="preserve">Measure your </w:t>
                  </w:r>
                  <w:r w:rsidRPr="00B6110B">
                    <w:rPr>
                      <w:rFonts w:ascii="Comic Sans MS" w:hAnsi="Comic Sans MS"/>
                      <w:b/>
                      <w:bCs/>
                      <w:sz w:val="22"/>
                      <w:szCs w:val="32"/>
                    </w:rPr>
                    <w:t xml:space="preserve">hand span </w:t>
                  </w:r>
                  <w:r w:rsidRPr="00B6110B">
                    <w:rPr>
                      <w:rFonts w:ascii="Comic Sans MS" w:hAnsi="Comic Sans MS"/>
                      <w:sz w:val="22"/>
                      <w:szCs w:val="32"/>
                    </w:rPr>
                    <w:t xml:space="preserve">using your hand print and a </w:t>
                  </w:r>
                  <w:r w:rsidRPr="00B6110B">
                    <w:rPr>
                      <w:rFonts w:ascii="Comic Sans MS" w:hAnsi="Comic Sans MS"/>
                      <w:b/>
                      <w:bCs/>
                      <w:sz w:val="22"/>
                      <w:szCs w:val="32"/>
                    </w:rPr>
                    <w:t>ruler</w:t>
                  </w:r>
                  <w:r w:rsidRPr="00B6110B">
                    <w:rPr>
                      <w:rFonts w:ascii="Comic Sans MS" w:hAnsi="Comic Sans MS"/>
                      <w:sz w:val="22"/>
                      <w:szCs w:val="32"/>
                    </w:rPr>
                    <w:t xml:space="preserve">.     </w:t>
                  </w:r>
                </w:p>
                <w:p w:rsidR="00B6110B" w:rsidRPr="00B6110B" w:rsidRDefault="00B6110B" w:rsidP="00B6110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22"/>
                      <w:szCs w:val="32"/>
                    </w:rPr>
                  </w:pPr>
                  <w:r w:rsidRPr="00B6110B">
                    <w:rPr>
                      <w:rFonts w:ascii="Comic Sans MS" w:hAnsi="Comic Sans MS"/>
                      <w:b/>
                      <w:bCs/>
                      <w:sz w:val="22"/>
                      <w:szCs w:val="32"/>
                    </w:rPr>
                    <w:t>2. My hand span measures __________ cm.</w:t>
                  </w:r>
                </w:p>
                <w:p w:rsidR="00B6110B" w:rsidRPr="00B6110B" w:rsidRDefault="00B6110B" w:rsidP="00B6110B">
                  <w:pPr>
                    <w:widowControl w:val="0"/>
                    <w:jc w:val="center"/>
                    <w:rPr>
                      <w:rFonts w:ascii="Comic Sans MS" w:hAnsi="Comic Sans MS"/>
                      <w:sz w:val="22"/>
                      <w:szCs w:val="32"/>
                    </w:rPr>
                  </w:pPr>
                  <w:r w:rsidRPr="00B6110B">
                    <w:rPr>
                      <w:rFonts w:ascii="Comic Sans MS" w:hAnsi="Comic Sans MS"/>
                      <w:sz w:val="22"/>
                      <w:szCs w:val="32"/>
                    </w:rPr>
                    <w:t>3. Investigate and measure objects around your home and compare them to your hand span.</w:t>
                  </w:r>
                </w:p>
                <w:p w:rsidR="00B6110B" w:rsidRPr="00B6110B" w:rsidRDefault="00B6110B" w:rsidP="00B6110B">
                  <w:pPr>
                    <w:widowControl w:val="0"/>
                    <w:jc w:val="center"/>
                    <w:rPr>
                      <w:rFonts w:ascii="Comic Sans MS" w:hAnsi="Comic Sans MS"/>
                      <w:sz w:val="24"/>
                      <w:szCs w:val="32"/>
                    </w:rPr>
                  </w:pPr>
                  <w:r w:rsidRPr="00B6110B">
                    <w:rPr>
                      <w:rFonts w:ascii="Comic Sans MS" w:hAnsi="Comic Sans MS"/>
                      <w:sz w:val="24"/>
                      <w:szCs w:val="32"/>
                    </w:rPr>
                    <w:t xml:space="preserve">4. Record your results in the diagram below.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-768985</wp:posOffset>
            </wp:positionV>
            <wp:extent cx="669290" cy="861695"/>
            <wp:effectExtent l="114300" t="0" r="92710" b="0"/>
            <wp:wrapNone/>
            <wp:docPr id="5" name="Picture 5" descr="Small-Recycled-Ruler-83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-Recycled-Ruler-836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290" cy="861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45.35pt;margin-top:172.9pt;width:725.65pt;height:410.9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80" w:rightFromText="180" w:vertAnchor="page" w:horzAnchor="margin" w:tblpY="2771"/>
        <w:tblW w:w="14513" w:type="dxa"/>
        <w:tblCellMar>
          <w:left w:w="0" w:type="dxa"/>
          <w:right w:w="0" w:type="dxa"/>
        </w:tblCellMar>
        <w:tblLook w:val="04A0"/>
      </w:tblPr>
      <w:tblGrid>
        <w:gridCol w:w="7710"/>
        <w:gridCol w:w="6803"/>
      </w:tblGrid>
      <w:tr w:rsidR="00B6110B" w:rsidTr="00B6110B">
        <w:trPr>
          <w:trHeight w:val="758"/>
        </w:trPr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6110B" w:rsidRDefault="00B6110B" w:rsidP="00B6110B">
            <w:pPr>
              <w:widowControl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-842645</wp:posOffset>
                  </wp:positionV>
                  <wp:extent cx="467995" cy="414020"/>
                  <wp:effectExtent l="19050" t="0" r="8255" b="0"/>
                  <wp:wrapNone/>
                  <wp:docPr id="1" name="Picture 4" descr="pencil_colo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cil_colo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140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Longer than my hand span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6110B" w:rsidRDefault="00B6110B" w:rsidP="00B6110B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Shorter than my hand span</w:t>
            </w:r>
          </w:p>
        </w:tc>
      </w:tr>
      <w:tr w:rsidR="00B6110B" w:rsidTr="00B6110B">
        <w:trPr>
          <w:trHeight w:val="5321"/>
        </w:trPr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6110B" w:rsidRDefault="00B6110B" w:rsidP="00B6110B">
            <w:pPr>
              <w:widowControl w:val="0"/>
            </w:pPr>
            <w:r>
              <w:t> </w:t>
            </w: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  <w:p w:rsidR="00B6110B" w:rsidRDefault="00B6110B" w:rsidP="00B6110B">
            <w:pPr>
              <w:widowControl w:val="0"/>
            </w:pPr>
          </w:p>
        </w:tc>
        <w:tc>
          <w:tcPr>
            <w:tcW w:w="6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6110B" w:rsidRDefault="00B6110B" w:rsidP="00B6110B">
            <w:pPr>
              <w:widowControl w:val="0"/>
            </w:pPr>
            <w:r>
              <w:t> </w:t>
            </w:r>
          </w:p>
        </w:tc>
      </w:tr>
    </w:tbl>
    <w:p w:rsidR="00A84D00" w:rsidRDefault="00B6110B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-251460</wp:posOffset>
            </wp:positionV>
            <wp:extent cx="938213" cy="938213"/>
            <wp:effectExtent l="19050" t="0" r="0" b="0"/>
            <wp:wrapNone/>
            <wp:docPr id="9" name="Picture 9" descr="http://www.arthritis.org/media/chapters/nj/images/hand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thritis.org/media/chapters/nj/images/hand_prin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3" cy="938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-199390</wp:posOffset>
            </wp:positionV>
            <wp:extent cx="937895" cy="937895"/>
            <wp:effectExtent l="19050" t="0" r="0" b="0"/>
            <wp:wrapNone/>
            <wp:docPr id="8" name="Picture 8" descr="http://www.arthritis.org/media/chapters/nj/images/hand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hritis.org/media/chapters/nj/images/hand_prin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84D00" w:rsidSect="00B611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6110B"/>
    <w:rsid w:val="00023EA0"/>
    <w:rsid w:val="00237BC2"/>
    <w:rsid w:val="009207C0"/>
    <w:rsid w:val="00A84D00"/>
    <w:rsid w:val="00B6110B"/>
    <w:rsid w:val="00EB02FE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thritis.org/media/chapters/nj/images/hand_prin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2020-03-30T08:44:00Z</dcterms:created>
  <dcterms:modified xsi:type="dcterms:W3CDTF">2020-03-30T08:47:00Z</dcterms:modified>
</cp:coreProperties>
</file>