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</w:p>
    <w:p w:rsidR="00503217" w:rsidRDefault="006F551D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D65A14" w:rsidRDefault="00057FF7">
                  <w:pPr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057FF7">
                    <w:rPr>
                      <w:rFonts w:ascii="Comic Sans MS" w:hAnsi="Comic Sans MS"/>
                      <w:color w:val="FF0000"/>
                      <w:sz w:val="32"/>
                    </w:rPr>
                    <w:t>Conti</w:t>
                  </w:r>
                  <w:r>
                    <w:rPr>
                      <w:rFonts w:ascii="Comic Sans MS" w:hAnsi="Comic Sans MS"/>
                      <w:color w:val="FF0000"/>
                      <w:sz w:val="32"/>
                    </w:rPr>
                    <w:t>n</w:t>
                  </w:r>
                  <w:r w:rsidRPr="00057FF7">
                    <w:rPr>
                      <w:rFonts w:ascii="Comic Sans MS" w:hAnsi="Comic Sans MS"/>
                      <w:color w:val="FF0000"/>
                      <w:sz w:val="32"/>
                    </w:rPr>
                    <w:t>ent 5</w:t>
                  </w:r>
                  <w:r w:rsidR="00503217" w:rsidRPr="00057FF7">
                    <w:rPr>
                      <w:rFonts w:ascii="Comic Sans MS" w:hAnsi="Comic Sans MS"/>
                      <w:color w:val="FF0000"/>
                      <w:sz w:val="32"/>
                    </w:rPr>
                    <w:t xml:space="preserve">: Paddington has landed in </w:t>
                  </w:r>
                  <w:r w:rsidR="00503217" w:rsidRPr="00D65A14">
                    <w:rPr>
                      <w:rFonts w:ascii="Comic Sans MS" w:hAnsi="Comic Sans MS"/>
                      <w:color w:val="FF0000"/>
                      <w:sz w:val="40"/>
                    </w:rPr>
                    <w:t>___________________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51D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51D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6F551D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6F551D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6F5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503217"/>
    <w:rsid w:val="00057FF7"/>
    <w:rsid w:val="003A76EA"/>
    <w:rsid w:val="004F5E93"/>
    <w:rsid w:val="00503217"/>
    <w:rsid w:val="005414F3"/>
    <w:rsid w:val="00681DE5"/>
    <w:rsid w:val="006F551D"/>
    <w:rsid w:val="00730204"/>
    <w:rsid w:val="00A4653A"/>
    <w:rsid w:val="00B97339"/>
    <w:rsid w:val="00BF795C"/>
    <w:rsid w:val="00D6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2020-05-11T11:45:00Z</dcterms:created>
  <dcterms:modified xsi:type="dcterms:W3CDTF">2020-05-11T11:45:00Z</dcterms:modified>
</cp:coreProperties>
</file>